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20" w:rsidRDefault="00833A20" w:rsidP="00833A20">
      <w:pPr>
        <w:jc w:val="center"/>
        <w:rPr>
          <w:noProof/>
          <w:lang w:eastAsia="el-GR"/>
        </w:rPr>
      </w:pPr>
      <w:bookmarkStart w:id="0" w:name="_GoBack"/>
      <w:bookmarkEnd w:id="0"/>
      <w:r w:rsidRPr="00576E4D">
        <w:rPr>
          <w:noProof/>
          <w:lang w:eastAsia="el-GR"/>
        </w:rPr>
        <w:drawing>
          <wp:inline distT="0" distB="0" distL="0" distR="0" wp14:anchorId="19102150" wp14:editId="1ADACA03">
            <wp:extent cx="1704975" cy="911688"/>
            <wp:effectExtent l="0" t="0" r="0" b="3175"/>
            <wp:docPr id="1" name="Εικόνα 1" descr="logos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sed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9891" cy="919664"/>
                    </a:xfrm>
                    <a:prstGeom prst="rect">
                      <a:avLst/>
                    </a:prstGeom>
                    <a:noFill/>
                    <a:ln>
                      <a:noFill/>
                    </a:ln>
                  </pic:spPr>
                </pic:pic>
              </a:graphicData>
            </a:graphic>
          </wp:inline>
        </w:drawing>
      </w:r>
    </w:p>
    <w:p w:rsidR="00833A20" w:rsidRPr="00393FF7" w:rsidRDefault="00833A20" w:rsidP="00833A20">
      <w:pPr>
        <w:spacing w:before="120" w:after="120"/>
        <w:ind w:left="-992"/>
        <w:jc w:val="center"/>
        <w:rPr>
          <w:b/>
          <w:sz w:val="24"/>
          <w:szCs w:val="24"/>
        </w:rPr>
      </w:pPr>
      <w:r w:rsidRPr="00393FF7">
        <w:rPr>
          <w:noProof/>
          <w:lang w:eastAsia="el-GR"/>
        </w:rPr>
        <w:t xml:space="preserve"> </w:t>
      </w:r>
      <w:r w:rsidRPr="00393FF7">
        <w:rPr>
          <w:b/>
          <w:sz w:val="24"/>
          <w:szCs w:val="24"/>
        </w:rPr>
        <w:t>ΚΟΙΝΟΒΟΥΛΕΥΤΙΚΗ ΟΜΑΔΑ ΠΑ.ΣΟ.Κ. – ΔΗΜ.ΑΡ.</w:t>
      </w:r>
    </w:p>
    <w:p w:rsidR="00027E1F" w:rsidRDefault="00833A20" w:rsidP="00833A20">
      <w:pPr>
        <w:spacing w:before="120" w:after="120"/>
        <w:jc w:val="center"/>
        <w:rPr>
          <w:b/>
          <w:sz w:val="24"/>
          <w:szCs w:val="24"/>
        </w:rPr>
      </w:pPr>
      <w:r>
        <w:rPr>
          <w:b/>
          <w:sz w:val="24"/>
          <w:szCs w:val="24"/>
          <w:u w:val="single"/>
        </w:rPr>
        <w:t>ΕΡΩΤΗΣΗ</w:t>
      </w:r>
    </w:p>
    <w:p w:rsidR="00C728EA" w:rsidRDefault="00027E1F" w:rsidP="00C728EA">
      <w:pPr>
        <w:spacing w:before="120" w:after="120"/>
        <w:jc w:val="both"/>
        <w:rPr>
          <w:b/>
          <w:sz w:val="24"/>
          <w:szCs w:val="24"/>
        </w:rPr>
      </w:pPr>
      <w:r>
        <w:rPr>
          <w:b/>
          <w:sz w:val="24"/>
          <w:szCs w:val="24"/>
        </w:rPr>
        <w:t>ΠΡΟΣ</w:t>
      </w:r>
      <w:r w:rsidRPr="00027E1F">
        <w:rPr>
          <w:b/>
          <w:sz w:val="24"/>
          <w:szCs w:val="24"/>
        </w:rPr>
        <w:t xml:space="preserve"> </w:t>
      </w:r>
      <w:r>
        <w:rPr>
          <w:b/>
          <w:sz w:val="24"/>
          <w:szCs w:val="24"/>
        </w:rPr>
        <w:t>ΤΟ</w:t>
      </w:r>
      <w:r w:rsidR="006269B7">
        <w:rPr>
          <w:b/>
          <w:sz w:val="24"/>
          <w:szCs w:val="24"/>
        </w:rPr>
        <w:t>ΥΣ</w:t>
      </w:r>
      <w:r>
        <w:rPr>
          <w:b/>
          <w:sz w:val="24"/>
          <w:szCs w:val="24"/>
        </w:rPr>
        <w:t xml:space="preserve"> ΥΠΟΥΡΓΟ</w:t>
      </w:r>
      <w:r w:rsidR="006269B7">
        <w:rPr>
          <w:b/>
          <w:sz w:val="24"/>
          <w:szCs w:val="24"/>
        </w:rPr>
        <w:t>ΥΣ</w:t>
      </w:r>
      <w:r w:rsidR="00C728EA">
        <w:rPr>
          <w:b/>
          <w:sz w:val="24"/>
          <w:szCs w:val="24"/>
        </w:rPr>
        <w:t>:</w:t>
      </w:r>
    </w:p>
    <w:p w:rsidR="00C728EA" w:rsidRPr="00C728EA" w:rsidRDefault="006269B7" w:rsidP="00C728EA">
      <w:pPr>
        <w:pStyle w:val="ac"/>
        <w:numPr>
          <w:ilvl w:val="0"/>
          <w:numId w:val="3"/>
        </w:numPr>
        <w:spacing w:before="120" w:after="120"/>
        <w:jc w:val="both"/>
        <w:rPr>
          <w:b/>
          <w:sz w:val="24"/>
          <w:szCs w:val="24"/>
        </w:rPr>
      </w:pPr>
      <w:r w:rsidRPr="00C728EA">
        <w:rPr>
          <w:b/>
          <w:sz w:val="24"/>
          <w:szCs w:val="24"/>
        </w:rPr>
        <w:t xml:space="preserve">ΕΣΩΤΕΡΙΚΩΝ </w:t>
      </w:r>
      <w:r w:rsidR="00614786">
        <w:rPr>
          <w:b/>
          <w:sz w:val="24"/>
          <w:szCs w:val="24"/>
        </w:rPr>
        <w:t xml:space="preserve">ΚΑΙ ΔΙΟΙΚΗΤΙΚΗΣ ΑΝΑΣΥΓΚΡΟΤΗΣΗΣ, κ. Π. </w:t>
      </w:r>
      <w:proofErr w:type="spellStart"/>
      <w:r w:rsidR="00614786">
        <w:rPr>
          <w:b/>
          <w:sz w:val="24"/>
          <w:szCs w:val="24"/>
        </w:rPr>
        <w:t>Κουρουπλή</w:t>
      </w:r>
      <w:proofErr w:type="spellEnd"/>
    </w:p>
    <w:p w:rsidR="00833A20" w:rsidRPr="00C728EA" w:rsidRDefault="00027E1F" w:rsidP="00C728EA">
      <w:pPr>
        <w:pStyle w:val="ac"/>
        <w:numPr>
          <w:ilvl w:val="0"/>
          <w:numId w:val="3"/>
        </w:numPr>
        <w:spacing w:before="120" w:after="120"/>
        <w:jc w:val="both"/>
        <w:rPr>
          <w:b/>
          <w:sz w:val="24"/>
          <w:szCs w:val="24"/>
          <w:u w:val="single"/>
        </w:rPr>
      </w:pPr>
      <w:r w:rsidRPr="00C728EA">
        <w:rPr>
          <w:b/>
          <w:sz w:val="24"/>
          <w:szCs w:val="24"/>
        </w:rPr>
        <w:t>ΥΓΕΙΑΣ</w:t>
      </w:r>
      <w:r w:rsidR="00614786">
        <w:rPr>
          <w:b/>
          <w:sz w:val="24"/>
          <w:szCs w:val="24"/>
        </w:rPr>
        <w:t>, κ. Α. Ξανθό</w:t>
      </w:r>
      <w:r w:rsidR="00C728EA">
        <w:rPr>
          <w:b/>
          <w:sz w:val="24"/>
          <w:szCs w:val="24"/>
        </w:rPr>
        <w:t xml:space="preserve"> </w:t>
      </w:r>
    </w:p>
    <w:p w:rsidR="00833A20" w:rsidRPr="00027E1F" w:rsidRDefault="006F7AF4" w:rsidP="00833A20">
      <w:pPr>
        <w:spacing w:before="120" w:after="120"/>
        <w:jc w:val="right"/>
        <w:rPr>
          <w:rFonts w:asciiTheme="minorHAnsi" w:hAnsiTheme="minorHAnsi" w:cs="Arial"/>
          <w:sz w:val="24"/>
          <w:szCs w:val="24"/>
        </w:rPr>
      </w:pPr>
      <w:r>
        <w:rPr>
          <w:rFonts w:asciiTheme="minorHAnsi" w:hAnsiTheme="minorHAnsi" w:cs="Arial"/>
          <w:sz w:val="24"/>
          <w:szCs w:val="24"/>
        </w:rPr>
        <w:t>Αθήνα, 27/09</w:t>
      </w:r>
      <w:r w:rsidR="00833A20" w:rsidRPr="00027E1F">
        <w:rPr>
          <w:rFonts w:asciiTheme="minorHAnsi" w:hAnsiTheme="minorHAnsi" w:cs="Arial"/>
          <w:sz w:val="24"/>
          <w:szCs w:val="24"/>
        </w:rPr>
        <w:t>/201</w:t>
      </w:r>
      <w:r w:rsidR="000B45AD" w:rsidRPr="00027E1F">
        <w:rPr>
          <w:rFonts w:asciiTheme="minorHAnsi" w:hAnsiTheme="minorHAnsi" w:cs="Arial"/>
          <w:sz w:val="24"/>
          <w:szCs w:val="24"/>
        </w:rPr>
        <w:t>6</w:t>
      </w:r>
    </w:p>
    <w:p w:rsidR="00833A20" w:rsidRPr="00027E1F" w:rsidRDefault="00833A20" w:rsidP="00833A20">
      <w:pPr>
        <w:spacing w:before="120" w:after="120"/>
        <w:jc w:val="both"/>
        <w:rPr>
          <w:rFonts w:asciiTheme="minorHAnsi" w:hAnsiTheme="minorHAnsi" w:cs="Arial"/>
          <w:b/>
          <w:sz w:val="24"/>
          <w:szCs w:val="24"/>
        </w:rPr>
      </w:pPr>
      <w:r w:rsidRPr="00027E1F">
        <w:rPr>
          <w:rFonts w:asciiTheme="minorHAnsi" w:hAnsiTheme="minorHAnsi" w:cs="Arial"/>
          <w:b/>
          <w:sz w:val="24"/>
          <w:szCs w:val="24"/>
        </w:rPr>
        <w:t>ΘΕΜΑ: «</w:t>
      </w:r>
      <w:r w:rsidR="00DE178A">
        <w:rPr>
          <w:rFonts w:asciiTheme="minorHAnsi" w:hAnsiTheme="minorHAnsi" w:cs="Arial"/>
          <w:b/>
          <w:sz w:val="24"/>
          <w:szCs w:val="24"/>
        </w:rPr>
        <w:t>Κατάσταση στο κέντρο</w:t>
      </w:r>
      <w:r w:rsidR="000B45AD" w:rsidRPr="00027E1F">
        <w:rPr>
          <w:rFonts w:asciiTheme="minorHAnsi" w:hAnsiTheme="minorHAnsi" w:cs="Arial"/>
          <w:b/>
          <w:sz w:val="24"/>
          <w:szCs w:val="24"/>
        </w:rPr>
        <w:t xml:space="preserve"> φιλοξενίας Νέας Καβάλας και προστασία της δημόσιας υγείας</w:t>
      </w:r>
      <w:r w:rsidRPr="00027E1F">
        <w:rPr>
          <w:rFonts w:asciiTheme="minorHAnsi" w:hAnsiTheme="minorHAnsi" w:cs="Arial"/>
          <w:b/>
          <w:sz w:val="24"/>
          <w:szCs w:val="24"/>
        </w:rPr>
        <w:t>»</w:t>
      </w:r>
    </w:p>
    <w:p w:rsidR="00027E1F" w:rsidRPr="008662EF" w:rsidRDefault="00027E1F" w:rsidP="008662EF">
      <w:pPr>
        <w:spacing w:before="240" w:after="240" w:line="240" w:lineRule="atLeast"/>
        <w:jc w:val="both"/>
        <w:rPr>
          <w:rFonts w:asciiTheme="minorHAnsi" w:hAnsiTheme="minorHAnsi" w:cs="Arial"/>
          <w:sz w:val="24"/>
          <w:szCs w:val="24"/>
        </w:rPr>
      </w:pPr>
      <w:r w:rsidRPr="008662EF">
        <w:rPr>
          <w:rFonts w:asciiTheme="minorHAnsi" w:hAnsiTheme="minorHAnsi" w:cs="Arial"/>
          <w:sz w:val="24"/>
          <w:szCs w:val="24"/>
        </w:rPr>
        <w:t>Σύμφωνα με τα πορίσματα των εκθέσεων υγειονομικού ελέγχου που διενήργησε η Περιφέρεια Κεντρικής Μακεδονίας την 4</w:t>
      </w:r>
      <w:r w:rsidRPr="008662EF">
        <w:rPr>
          <w:rFonts w:asciiTheme="minorHAnsi" w:hAnsiTheme="minorHAnsi" w:cs="Arial"/>
          <w:sz w:val="24"/>
          <w:szCs w:val="24"/>
          <w:vertAlign w:val="superscript"/>
        </w:rPr>
        <w:t>η</w:t>
      </w:r>
      <w:r w:rsidRPr="008662EF">
        <w:rPr>
          <w:rFonts w:asciiTheme="minorHAnsi" w:hAnsiTheme="minorHAnsi" w:cs="Arial"/>
          <w:sz w:val="24"/>
          <w:szCs w:val="24"/>
        </w:rPr>
        <w:t xml:space="preserve"> Αυγούστου και την 6</w:t>
      </w:r>
      <w:r w:rsidRPr="008662EF">
        <w:rPr>
          <w:rFonts w:asciiTheme="minorHAnsi" w:hAnsiTheme="minorHAnsi" w:cs="Arial"/>
          <w:sz w:val="24"/>
          <w:szCs w:val="24"/>
          <w:vertAlign w:val="superscript"/>
        </w:rPr>
        <w:t>η</w:t>
      </w:r>
      <w:r w:rsidRPr="008662EF">
        <w:rPr>
          <w:rFonts w:asciiTheme="minorHAnsi" w:hAnsiTheme="minorHAnsi" w:cs="Arial"/>
          <w:sz w:val="24"/>
          <w:szCs w:val="24"/>
        </w:rPr>
        <w:t xml:space="preserve"> Σεπτεμβρίου στο κέντρο φιλοξενίας Νέας Καβάλας </w:t>
      </w:r>
      <w:r w:rsidR="00AE2C07" w:rsidRPr="008662EF">
        <w:rPr>
          <w:rFonts w:asciiTheme="minorHAnsi" w:hAnsiTheme="minorHAnsi" w:cs="Cambria Math"/>
          <w:sz w:val="24"/>
          <w:szCs w:val="24"/>
        </w:rPr>
        <w:t>στο Κιλκίς</w:t>
      </w:r>
      <w:r w:rsidR="00AE2C07" w:rsidRPr="008662EF">
        <w:rPr>
          <w:rFonts w:asciiTheme="minorHAnsi" w:hAnsiTheme="minorHAnsi" w:cs="Arial"/>
          <w:sz w:val="24"/>
          <w:szCs w:val="24"/>
        </w:rPr>
        <w:t xml:space="preserve"> </w:t>
      </w:r>
      <w:r w:rsidR="006F7AF4">
        <w:rPr>
          <w:rFonts w:asciiTheme="minorHAnsi" w:hAnsiTheme="minorHAnsi" w:cs="Arial"/>
          <w:sz w:val="24"/>
          <w:szCs w:val="24"/>
        </w:rPr>
        <w:t>και ενώ είχε ήδη προκληθεί</w:t>
      </w:r>
      <w:r w:rsidRPr="008662EF">
        <w:rPr>
          <w:rFonts w:asciiTheme="minorHAnsi" w:hAnsiTheme="minorHAnsi" w:cs="Arial"/>
          <w:sz w:val="24"/>
          <w:szCs w:val="24"/>
        </w:rPr>
        <w:t xml:space="preserve"> θόρυβος με τα συνεχώς αυξανόμενα περιστατικά ηπατίτιδας, η κατάσταση επιδεινώθηκε δραματικά από τον Αύγουστο προς το Σεπτέμβριο με τη «δημιουργία ανθυγιεινής κατάστασης και αύξησης του κίνδυνου εμφάνισης μεταδοτικών νοσημάτων» όπως χαρακτηριστικά αναφέρουν οι υπάλληλοι που διενήργησαν την αυτοψία.</w:t>
      </w:r>
    </w:p>
    <w:p w:rsidR="00F6095F" w:rsidRPr="008662EF" w:rsidRDefault="00EF6CC4" w:rsidP="008662EF">
      <w:pPr>
        <w:spacing w:before="240" w:after="240" w:line="240" w:lineRule="atLeast"/>
        <w:jc w:val="both"/>
        <w:rPr>
          <w:rFonts w:asciiTheme="minorHAnsi" w:hAnsiTheme="minorHAnsi" w:cs="Cambria Math"/>
          <w:sz w:val="24"/>
          <w:szCs w:val="24"/>
        </w:rPr>
      </w:pPr>
      <w:r w:rsidRPr="008662EF">
        <w:rPr>
          <w:rFonts w:asciiTheme="minorHAnsi" w:hAnsiTheme="minorHAnsi" w:cs="Cambria Math"/>
          <w:sz w:val="24"/>
          <w:szCs w:val="24"/>
        </w:rPr>
        <w:t>Σημειών</w:t>
      </w:r>
      <w:r w:rsidR="005926FC" w:rsidRPr="008662EF">
        <w:rPr>
          <w:rFonts w:asciiTheme="minorHAnsi" w:hAnsiTheme="minorHAnsi" w:cs="Cambria Math"/>
          <w:sz w:val="24"/>
          <w:szCs w:val="24"/>
        </w:rPr>
        <w:t>εται</w:t>
      </w:r>
      <w:r w:rsidRPr="008662EF">
        <w:rPr>
          <w:rFonts w:asciiTheme="minorHAnsi" w:hAnsiTheme="minorHAnsi" w:cs="Cambria Math"/>
          <w:sz w:val="24"/>
          <w:szCs w:val="24"/>
        </w:rPr>
        <w:t xml:space="preserve"> ότι </w:t>
      </w:r>
      <w:r w:rsidR="0001314B">
        <w:rPr>
          <w:rFonts w:asciiTheme="minorHAnsi" w:hAnsiTheme="minorHAnsi" w:cs="Cambria Math"/>
          <w:sz w:val="24"/>
          <w:szCs w:val="24"/>
        </w:rPr>
        <w:t>η</w:t>
      </w:r>
      <w:r w:rsidRPr="008662EF">
        <w:rPr>
          <w:rFonts w:asciiTheme="minorHAnsi" w:hAnsiTheme="minorHAnsi" w:cs="Cambria Math"/>
          <w:sz w:val="24"/>
          <w:szCs w:val="24"/>
        </w:rPr>
        <w:t xml:space="preserve"> </w:t>
      </w:r>
      <w:r w:rsidR="005926FC" w:rsidRPr="008662EF">
        <w:rPr>
          <w:rFonts w:asciiTheme="minorHAnsi" w:hAnsiTheme="minorHAnsi" w:cs="Cambria Math"/>
          <w:sz w:val="24"/>
          <w:szCs w:val="24"/>
        </w:rPr>
        <w:t>εξασφάλιση</w:t>
      </w:r>
      <w:r w:rsidRPr="008662EF">
        <w:rPr>
          <w:rFonts w:asciiTheme="minorHAnsi" w:hAnsiTheme="minorHAnsi" w:cs="Cambria Math"/>
          <w:sz w:val="24"/>
          <w:szCs w:val="24"/>
        </w:rPr>
        <w:t xml:space="preserve"> των συνθηκών υγιεινή</w:t>
      </w:r>
      <w:r w:rsidR="0001314B">
        <w:rPr>
          <w:rFonts w:asciiTheme="minorHAnsi" w:hAnsiTheme="minorHAnsi" w:cs="Cambria Math"/>
          <w:sz w:val="24"/>
          <w:szCs w:val="24"/>
        </w:rPr>
        <w:t>ς και καθαριότητας έχει ανατεθεί</w:t>
      </w:r>
      <w:r w:rsidRPr="008662EF">
        <w:rPr>
          <w:rFonts w:asciiTheme="minorHAnsi" w:hAnsiTheme="minorHAnsi" w:cs="Cambria Math"/>
          <w:sz w:val="24"/>
          <w:szCs w:val="24"/>
        </w:rPr>
        <w:t xml:space="preserve"> </w:t>
      </w:r>
      <w:r w:rsidR="0001314B">
        <w:rPr>
          <w:rFonts w:asciiTheme="minorHAnsi" w:hAnsiTheme="minorHAnsi" w:cs="Cambria Math"/>
          <w:sz w:val="24"/>
          <w:szCs w:val="24"/>
        </w:rPr>
        <w:t>από τ</w:t>
      </w:r>
      <w:r w:rsidR="005926FC" w:rsidRPr="008662EF">
        <w:rPr>
          <w:rFonts w:asciiTheme="minorHAnsi" w:hAnsiTheme="minorHAnsi" w:cs="Cambria Math"/>
          <w:sz w:val="24"/>
          <w:szCs w:val="24"/>
        </w:rPr>
        <w:t>η</w:t>
      </w:r>
      <w:r w:rsidR="0001314B">
        <w:rPr>
          <w:rFonts w:asciiTheme="minorHAnsi" w:hAnsiTheme="minorHAnsi" w:cs="Cambria Math"/>
          <w:sz w:val="24"/>
          <w:szCs w:val="24"/>
        </w:rPr>
        <w:t>ν</w:t>
      </w:r>
      <w:r w:rsidR="005926FC" w:rsidRPr="008662EF">
        <w:rPr>
          <w:rFonts w:asciiTheme="minorHAnsi" w:hAnsiTheme="minorHAnsi" w:cs="Cambria Math"/>
          <w:sz w:val="24"/>
          <w:szCs w:val="24"/>
        </w:rPr>
        <w:t xml:space="preserve"> </w:t>
      </w:r>
      <w:r w:rsidRPr="008662EF">
        <w:rPr>
          <w:rFonts w:asciiTheme="minorHAnsi" w:hAnsiTheme="minorHAnsi" w:cs="Cambria Math"/>
          <w:sz w:val="24"/>
          <w:szCs w:val="24"/>
        </w:rPr>
        <w:t>κυβέρνηση σε ιδιωτικά συνεργεία</w:t>
      </w:r>
      <w:r w:rsidR="005926FC" w:rsidRPr="008662EF">
        <w:rPr>
          <w:rFonts w:asciiTheme="minorHAnsi" w:hAnsiTheme="minorHAnsi" w:cs="Cambria Math"/>
          <w:sz w:val="24"/>
          <w:szCs w:val="24"/>
        </w:rPr>
        <w:t xml:space="preserve"> με τις συνηθισμένες πλέον από αυτήν διαδικασίες απευθείας ανάθεσης κατά παρέκκλιση του βασικού θεσμικού πλαισίου διενέργειας</w:t>
      </w:r>
      <w:r w:rsidR="006F7AF4">
        <w:rPr>
          <w:rFonts w:asciiTheme="minorHAnsi" w:hAnsiTheme="minorHAnsi" w:cs="Cambria Math"/>
          <w:sz w:val="24"/>
          <w:szCs w:val="24"/>
        </w:rPr>
        <w:t xml:space="preserve"> διαγωνισμών</w:t>
      </w:r>
      <w:r w:rsidRPr="008662EF">
        <w:rPr>
          <w:rFonts w:asciiTheme="minorHAnsi" w:hAnsiTheme="minorHAnsi" w:cs="Cambria Math"/>
          <w:sz w:val="24"/>
          <w:szCs w:val="24"/>
        </w:rPr>
        <w:t>. Τα συνεργεία όπως προκύπτει από τα πορίσματα του</w:t>
      </w:r>
      <w:r w:rsidR="005926FC" w:rsidRPr="008662EF">
        <w:rPr>
          <w:rFonts w:asciiTheme="minorHAnsi" w:hAnsiTheme="minorHAnsi" w:cs="Cambria Math"/>
          <w:sz w:val="24"/>
          <w:szCs w:val="24"/>
        </w:rPr>
        <w:t xml:space="preserve"> ως άνω</w:t>
      </w:r>
      <w:r w:rsidRPr="008662EF">
        <w:rPr>
          <w:rFonts w:asciiTheme="minorHAnsi" w:hAnsiTheme="minorHAnsi" w:cs="Cambria Math"/>
          <w:sz w:val="24"/>
          <w:szCs w:val="24"/>
        </w:rPr>
        <w:t xml:space="preserve"> υγειονομικού</w:t>
      </w:r>
      <w:r w:rsidR="005926FC" w:rsidRPr="008662EF">
        <w:rPr>
          <w:rFonts w:asciiTheme="minorHAnsi" w:hAnsiTheme="minorHAnsi" w:cs="Cambria Math"/>
          <w:sz w:val="24"/>
          <w:szCs w:val="24"/>
        </w:rPr>
        <w:t xml:space="preserve"> ελέγχου</w:t>
      </w:r>
      <w:r w:rsidRPr="008662EF">
        <w:rPr>
          <w:rFonts w:asciiTheme="minorHAnsi" w:hAnsiTheme="minorHAnsi" w:cs="Cambria Math"/>
          <w:sz w:val="24"/>
          <w:szCs w:val="24"/>
        </w:rPr>
        <w:t>, εκτελούν πλημμελώς το έργο που έχουν αναλάβει, δίχως</w:t>
      </w:r>
      <w:r w:rsidR="0001314B">
        <w:rPr>
          <w:rFonts w:asciiTheme="minorHAnsi" w:hAnsiTheme="minorHAnsi" w:cs="Cambria Math"/>
          <w:sz w:val="24"/>
          <w:szCs w:val="24"/>
        </w:rPr>
        <w:t xml:space="preserve"> μάλιστα να ελέγχονται</w:t>
      </w:r>
      <w:r w:rsidR="005926FC" w:rsidRPr="008662EF">
        <w:rPr>
          <w:rFonts w:asciiTheme="minorHAnsi" w:hAnsiTheme="minorHAnsi" w:cs="Cambria Math"/>
          <w:sz w:val="24"/>
          <w:szCs w:val="24"/>
        </w:rPr>
        <w:t xml:space="preserve"> ως προς το επίπεδο των παρεχόμενων </w:t>
      </w:r>
      <w:r w:rsidR="006E1F88" w:rsidRPr="008662EF">
        <w:rPr>
          <w:rFonts w:asciiTheme="minorHAnsi" w:hAnsiTheme="minorHAnsi" w:cs="Cambria Math"/>
          <w:sz w:val="24"/>
          <w:szCs w:val="24"/>
        </w:rPr>
        <w:t>υπηρεσιών</w:t>
      </w:r>
      <w:r w:rsidR="008662EF" w:rsidRPr="008662EF">
        <w:rPr>
          <w:rFonts w:asciiTheme="minorHAnsi" w:hAnsiTheme="minorHAnsi" w:cs="Cambria Math"/>
          <w:sz w:val="24"/>
          <w:szCs w:val="24"/>
        </w:rPr>
        <w:t>, φαινόμενο αναμενόμενο όταν οι διαδικασίες ανάθεσης υπηρεσιών γίνονται πρόχειρα.</w:t>
      </w:r>
    </w:p>
    <w:p w:rsidR="005926FC" w:rsidRPr="008662EF" w:rsidRDefault="005926FC" w:rsidP="008662EF">
      <w:pPr>
        <w:autoSpaceDE w:val="0"/>
        <w:autoSpaceDN w:val="0"/>
        <w:adjustRightInd w:val="0"/>
        <w:spacing w:before="240" w:after="240" w:line="240" w:lineRule="atLeast"/>
        <w:jc w:val="both"/>
        <w:rPr>
          <w:rFonts w:asciiTheme="minorHAnsi" w:hAnsiTheme="minorHAnsi" w:cs="Cambria Math"/>
          <w:sz w:val="24"/>
          <w:szCs w:val="24"/>
        </w:rPr>
      </w:pPr>
      <w:r w:rsidRPr="008662EF">
        <w:rPr>
          <w:rFonts w:asciiTheme="minorHAnsi" w:hAnsiTheme="minorHAnsi" w:cs="Cambria Math"/>
          <w:sz w:val="24"/>
          <w:szCs w:val="24"/>
        </w:rPr>
        <w:t xml:space="preserve">Ενδεικτικό της κατάστασης είναι ότι </w:t>
      </w:r>
      <w:r w:rsidR="00815107">
        <w:rPr>
          <w:rFonts w:asciiTheme="minorHAnsi" w:hAnsiTheme="minorHAnsi" w:cs="Cambria Math"/>
          <w:sz w:val="24"/>
          <w:szCs w:val="24"/>
        </w:rPr>
        <w:t>η</w:t>
      </w:r>
      <w:r w:rsidRPr="008662EF">
        <w:rPr>
          <w:rFonts w:asciiTheme="minorHAnsi" w:hAnsiTheme="minorHAnsi" w:cs="Cambria Math"/>
          <w:sz w:val="24"/>
          <w:szCs w:val="24"/>
        </w:rPr>
        <w:t xml:space="preserve"> διοίκηση </w:t>
      </w:r>
      <w:r w:rsidR="006E1F88" w:rsidRPr="008662EF">
        <w:rPr>
          <w:rFonts w:asciiTheme="minorHAnsi" w:hAnsiTheme="minorHAnsi" w:cs="Cambria Math"/>
          <w:sz w:val="24"/>
          <w:szCs w:val="24"/>
        </w:rPr>
        <w:t>ενός από τα μεγαλύτερα κέντρα φιλοξενίας</w:t>
      </w:r>
      <w:r w:rsidR="00815107">
        <w:rPr>
          <w:rFonts w:asciiTheme="minorHAnsi" w:hAnsiTheme="minorHAnsi" w:cs="Cambria Math"/>
          <w:sz w:val="24"/>
          <w:szCs w:val="24"/>
        </w:rPr>
        <w:t>,</w:t>
      </w:r>
      <w:r w:rsidR="006E1F88" w:rsidRPr="008662EF">
        <w:rPr>
          <w:rFonts w:asciiTheme="minorHAnsi" w:hAnsiTheme="minorHAnsi" w:cs="Cambria Math"/>
          <w:sz w:val="24"/>
          <w:szCs w:val="24"/>
        </w:rPr>
        <w:t xml:space="preserve"> που ουσιαστικά αντικατέστησε τον άτυπο καταυλισμό της Ειδομένης,</w:t>
      </w:r>
      <w:r w:rsidRPr="008662EF">
        <w:rPr>
          <w:rFonts w:asciiTheme="minorHAnsi" w:hAnsiTheme="minorHAnsi" w:cs="Cambria Math"/>
          <w:sz w:val="24"/>
          <w:szCs w:val="24"/>
        </w:rPr>
        <w:t xml:space="preserve"> φέρ</w:t>
      </w:r>
      <w:r w:rsidR="006E1F88" w:rsidRPr="008662EF">
        <w:rPr>
          <w:rFonts w:asciiTheme="minorHAnsi" w:hAnsiTheme="minorHAnsi" w:cs="Cambria Math"/>
          <w:sz w:val="24"/>
          <w:szCs w:val="24"/>
        </w:rPr>
        <w:t>εται να έχει ανατεθεί</w:t>
      </w:r>
      <w:r w:rsidR="00815107" w:rsidRPr="00815107">
        <w:rPr>
          <w:rFonts w:asciiTheme="minorHAnsi" w:hAnsiTheme="minorHAnsi" w:cs="Cambria Math"/>
          <w:sz w:val="24"/>
          <w:szCs w:val="24"/>
        </w:rPr>
        <w:t xml:space="preserve"> </w:t>
      </w:r>
      <w:r w:rsidR="00815107">
        <w:rPr>
          <w:rFonts w:asciiTheme="minorHAnsi" w:hAnsiTheme="minorHAnsi" w:cs="Cambria Math"/>
          <w:sz w:val="24"/>
          <w:szCs w:val="24"/>
        </w:rPr>
        <w:t>από την Κυβέρνηση</w:t>
      </w:r>
      <w:r w:rsidR="00815107" w:rsidRPr="00815107">
        <w:rPr>
          <w:rFonts w:asciiTheme="minorHAnsi" w:hAnsiTheme="minorHAnsi" w:cs="Cambria Math"/>
          <w:sz w:val="24"/>
          <w:szCs w:val="24"/>
        </w:rPr>
        <w:t xml:space="preserve"> </w:t>
      </w:r>
      <w:r w:rsidR="00815107" w:rsidRPr="008662EF">
        <w:rPr>
          <w:rFonts w:asciiTheme="minorHAnsi" w:hAnsiTheme="minorHAnsi" w:cs="Cambria Math"/>
          <w:sz w:val="24"/>
          <w:szCs w:val="24"/>
        </w:rPr>
        <w:t>σε</w:t>
      </w:r>
      <w:r w:rsidR="00815107">
        <w:rPr>
          <w:rFonts w:asciiTheme="minorHAnsi" w:hAnsiTheme="minorHAnsi" w:cs="Cambria Math"/>
          <w:sz w:val="24"/>
          <w:szCs w:val="24"/>
        </w:rPr>
        <w:t xml:space="preserve"> διάφορα</w:t>
      </w:r>
      <w:r w:rsidR="00815107" w:rsidRPr="008662EF">
        <w:rPr>
          <w:rFonts w:asciiTheme="minorHAnsi" w:hAnsiTheme="minorHAnsi" w:cs="Cambria Math"/>
          <w:sz w:val="24"/>
          <w:szCs w:val="24"/>
        </w:rPr>
        <w:t xml:space="preserve"> πρόσωπα</w:t>
      </w:r>
      <w:r w:rsidR="006E1F88" w:rsidRPr="008662EF">
        <w:rPr>
          <w:rFonts w:asciiTheme="minorHAnsi" w:hAnsiTheme="minorHAnsi" w:cs="Cambria Math"/>
          <w:sz w:val="24"/>
          <w:szCs w:val="24"/>
        </w:rPr>
        <w:t>,</w:t>
      </w:r>
      <w:r w:rsidRPr="008662EF">
        <w:rPr>
          <w:rFonts w:asciiTheme="minorHAnsi" w:hAnsiTheme="minorHAnsi" w:cs="Cambria Math"/>
          <w:sz w:val="24"/>
          <w:szCs w:val="24"/>
        </w:rPr>
        <w:t xml:space="preserve"> </w:t>
      </w:r>
      <w:r w:rsidR="006E1F88" w:rsidRPr="008662EF">
        <w:rPr>
          <w:rFonts w:asciiTheme="minorHAnsi" w:hAnsiTheme="minorHAnsi" w:cs="Cambria Math"/>
          <w:sz w:val="24"/>
          <w:szCs w:val="24"/>
        </w:rPr>
        <w:t>ατύπως αλλά και αδιαφανώς</w:t>
      </w:r>
      <w:r w:rsidR="00AE2C07">
        <w:rPr>
          <w:rFonts w:asciiTheme="minorHAnsi" w:hAnsiTheme="minorHAnsi" w:cs="Cambria Math"/>
          <w:sz w:val="24"/>
          <w:szCs w:val="24"/>
        </w:rPr>
        <w:t xml:space="preserve">, </w:t>
      </w:r>
      <w:r w:rsidRPr="008662EF">
        <w:rPr>
          <w:rFonts w:asciiTheme="minorHAnsi" w:hAnsiTheme="minorHAnsi" w:cs="Cambria Math"/>
          <w:sz w:val="24"/>
          <w:szCs w:val="24"/>
        </w:rPr>
        <w:t>χωρίς φυσικά να υπάρχει και καμία πληροφόρηση</w:t>
      </w:r>
      <w:r w:rsidR="006E1F88" w:rsidRPr="008662EF">
        <w:rPr>
          <w:rFonts w:asciiTheme="minorHAnsi" w:hAnsiTheme="minorHAnsi" w:cs="Cambria Math"/>
          <w:sz w:val="24"/>
          <w:szCs w:val="24"/>
        </w:rPr>
        <w:t xml:space="preserve"> </w:t>
      </w:r>
      <w:r w:rsidR="00F6745D">
        <w:rPr>
          <w:rFonts w:asciiTheme="minorHAnsi" w:hAnsiTheme="minorHAnsi" w:cs="Cambria Math"/>
          <w:sz w:val="24"/>
          <w:szCs w:val="24"/>
        </w:rPr>
        <w:t xml:space="preserve">για το εύρος των αρμοδιοτήτων που ασκούν και </w:t>
      </w:r>
      <w:r w:rsidRPr="008662EF">
        <w:rPr>
          <w:rFonts w:asciiTheme="minorHAnsi" w:hAnsiTheme="minorHAnsi" w:cs="Cambria Math"/>
          <w:sz w:val="24"/>
          <w:szCs w:val="24"/>
        </w:rPr>
        <w:t>την αμοιβή τους.</w:t>
      </w:r>
    </w:p>
    <w:p w:rsidR="006269B7" w:rsidRPr="008662EF" w:rsidRDefault="006269B7" w:rsidP="008662EF">
      <w:pPr>
        <w:autoSpaceDE w:val="0"/>
        <w:autoSpaceDN w:val="0"/>
        <w:adjustRightInd w:val="0"/>
        <w:spacing w:before="240" w:after="240" w:line="240" w:lineRule="atLeast"/>
        <w:jc w:val="both"/>
        <w:rPr>
          <w:rFonts w:asciiTheme="minorHAnsi" w:hAnsiTheme="minorHAnsi" w:cs="Cambria Math"/>
          <w:sz w:val="24"/>
          <w:szCs w:val="24"/>
        </w:rPr>
      </w:pPr>
      <w:r w:rsidRPr="008662EF">
        <w:rPr>
          <w:rFonts w:asciiTheme="minorHAnsi" w:hAnsiTheme="minorHAnsi" w:cs="Cambria Math"/>
          <w:sz w:val="24"/>
          <w:szCs w:val="24"/>
        </w:rPr>
        <w:t xml:space="preserve">Αποτέλεσμα των </w:t>
      </w:r>
      <w:r w:rsidR="006F7AF4">
        <w:rPr>
          <w:rFonts w:asciiTheme="minorHAnsi" w:hAnsiTheme="minorHAnsi" w:cs="Cambria Math"/>
          <w:sz w:val="24"/>
          <w:szCs w:val="24"/>
        </w:rPr>
        <w:t>άθλιων συνθήκων υγιεινής και των</w:t>
      </w:r>
      <w:r w:rsidRPr="008662EF">
        <w:rPr>
          <w:rFonts w:asciiTheme="minorHAnsi" w:hAnsiTheme="minorHAnsi" w:cs="Cambria Math"/>
          <w:sz w:val="24"/>
          <w:szCs w:val="24"/>
        </w:rPr>
        <w:t xml:space="preserve"> εν γένει οργανωτικών προβλημάτων του κέντρου φιλοξενίας είναι τα 17 έως τώρα επισήμως διαγνωσμένα κρούσματα ηπατίτιδας, με τα περισσότερα από αυτά να αφορούν σε παιδιά, χωρί</w:t>
      </w:r>
      <w:r w:rsidR="009D0A41">
        <w:rPr>
          <w:rFonts w:asciiTheme="minorHAnsi" w:hAnsiTheme="minorHAnsi" w:cs="Cambria Math"/>
          <w:sz w:val="24"/>
          <w:szCs w:val="24"/>
        </w:rPr>
        <w:t>ς να γνωρίζουμε πόσα ακόμη</w:t>
      </w:r>
      <w:r w:rsidRPr="008662EF">
        <w:rPr>
          <w:rFonts w:asciiTheme="minorHAnsi" w:hAnsiTheme="minorHAnsi" w:cs="Cambria Math"/>
          <w:sz w:val="24"/>
          <w:szCs w:val="24"/>
        </w:rPr>
        <w:t xml:space="preserve"> </w:t>
      </w:r>
      <w:r w:rsidR="006F7AF4">
        <w:rPr>
          <w:rFonts w:asciiTheme="minorHAnsi" w:hAnsiTheme="minorHAnsi" w:cs="Cambria Math"/>
          <w:sz w:val="24"/>
          <w:szCs w:val="24"/>
        </w:rPr>
        <w:t>από τα 2</w:t>
      </w:r>
      <w:r w:rsidR="009D0A41">
        <w:rPr>
          <w:rFonts w:asciiTheme="minorHAnsi" w:hAnsiTheme="minorHAnsi" w:cs="Cambria Math"/>
          <w:sz w:val="24"/>
          <w:szCs w:val="24"/>
        </w:rPr>
        <w:t xml:space="preserve">000 άτομα </w:t>
      </w:r>
      <w:r w:rsidR="006F7AF4">
        <w:rPr>
          <w:rFonts w:asciiTheme="minorHAnsi" w:hAnsiTheme="minorHAnsi" w:cs="Cambria Math"/>
          <w:sz w:val="24"/>
          <w:szCs w:val="24"/>
        </w:rPr>
        <w:t>του κέντρου φιλοξενίας νοσούν</w:t>
      </w:r>
      <w:r w:rsidRPr="008662EF">
        <w:rPr>
          <w:rFonts w:asciiTheme="minorHAnsi" w:hAnsiTheme="minorHAnsi" w:cs="Cambria Math"/>
          <w:sz w:val="24"/>
          <w:szCs w:val="24"/>
        </w:rPr>
        <w:t>.</w:t>
      </w:r>
    </w:p>
    <w:p w:rsidR="00DE178A" w:rsidRPr="00DE178A" w:rsidRDefault="00336BC2" w:rsidP="008662EF">
      <w:pPr>
        <w:spacing w:before="240" w:after="240" w:line="240" w:lineRule="atLeast"/>
        <w:jc w:val="both"/>
        <w:rPr>
          <w:rFonts w:asciiTheme="minorHAnsi" w:eastAsia="Times New Roman" w:hAnsiTheme="minorHAnsi" w:cs="Cambria Math"/>
          <w:sz w:val="24"/>
          <w:szCs w:val="24"/>
          <w:lang w:eastAsia="el-GR"/>
        </w:rPr>
      </w:pPr>
      <w:r w:rsidRPr="008662EF">
        <w:rPr>
          <w:rFonts w:asciiTheme="minorHAnsi" w:hAnsiTheme="minorHAnsi" w:cs="Cambria Math"/>
          <w:sz w:val="24"/>
          <w:szCs w:val="24"/>
        </w:rPr>
        <w:t>Υπενθυμίζεται ότι σ</w:t>
      </w:r>
      <w:r w:rsidR="00EF6CC4" w:rsidRPr="008662EF">
        <w:rPr>
          <w:rFonts w:asciiTheme="minorHAnsi" w:hAnsiTheme="minorHAnsi" w:cs="Cambria Math"/>
          <w:sz w:val="24"/>
          <w:szCs w:val="24"/>
        </w:rPr>
        <w:t xml:space="preserve">ύμφωνα με </w:t>
      </w:r>
      <w:r w:rsidRPr="008662EF">
        <w:rPr>
          <w:rFonts w:asciiTheme="minorHAnsi" w:hAnsiTheme="minorHAnsi" w:cs="Cambria Math"/>
          <w:sz w:val="24"/>
          <w:szCs w:val="24"/>
        </w:rPr>
        <w:t>τις</w:t>
      </w:r>
      <w:r w:rsidR="00EF6CC4" w:rsidRPr="008662EF">
        <w:rPr>
          <w:rFonts w:asciiTheme="minorHAnsi" w:hAnsiTheme="minorHAnsi" w:cs="Cambria Math"/>
          <w:sz w:val="24"/>
          <w:szCs w:val="24"/>
        </w:rPr>
        <w:t xml:space="preserve"> Υ1/Γ.Π. οικ.14020220/12/2011 και Υ1/Γ.Π. οικ.14095821/12/2011</w:t>
      </w:r>
      <w:r w:rsidRPr="008662EF">
        <w:rPr>
          <w:rFonts w:asciiTheme="minorHAnsi" w:hAnsiTheme="minorHAnsi" w:cs="Cambria Math"/>
          <w:sz w:val="24"/>
          <w:szCs w:val="24"/>
        </w:rPr>
        <w:t xml:space="preserve"> αποφάσεις του </w:t>
      </w:r>
      <w:r w:rsidR="00EF6CC4" w:rsidRPr="008662EF">
        <w:rPr>
          <w:rFonts w:asciiTheme="minorHAnsi" w:hAnsiTheme="minorHAnsi" w:cs="Cambria Math"/>
          <w:sz w:val="24"/>
          <w:szCs w:val="24"/>
        </w:rPr>
        <w:t>Υπουργείο</w:t>
      </w:r>
      <w:r w:rsidRPr="008662EF">
        <w:rPr>
          <w:rFonts w:asciiTheme="minorHAnsi" w:hAnsiTheme="minorHAnsi" w:cs="Cambria Math"/>
          <w:sz w:val="24"/>
          <w:szCs w:val="24"/>
        </w:rPr>
        <w:t>υ</w:t>
      </w:r>
      <w:r w:rsidR="00EF6CC4" w:rsidRPr="008662EF">
        <w:rPr>
          <w:rFonts w:asciiTheme="minorHAnsi" w:hAnsiTheme="minorHAnsi" w:cs="Cambria Math"/>
          <w:sz w:val="24"/>
          <w:szCs w:val="24"/>
        </w:rPr>
        <w:t xml:space="preserve"> Υγείας, ο εμβολιασμός για </w:t>
      </w:r>
      <w:r w:rsidR="00EF6CC4" w:rsidRPr="008662EF">
        <w:rPr>
          <w:rFonts w:asciiTheme="minorHAnsi" w:hAnsiTheme="minorHAnsi" w:cs="Cambria Math"/>
          <w:sz w:val="24"/>
          <w:szCs w:val="24"/>
        </w:rPr>
        <w:lastRenderedPageBreak/>
        <w:t>ηπατίτιδα Α για όλα τα υγιή παιδιά άνω του ενός έτους είναι υποχρεωτικός, όπως είναι και επιλεκτικά για τους ενήλικες που ανήκουν σε ομάδες υψηλού κινδύνου.</w:t>
      </w:r>
      <w:r w:rsidRPr="008662EF">
        <w:rPr>
          <w:rFonts w:asciiTheme="minorHAnsi" w:hAnsiTheme="minorHAnsi" w:cs="Cambria Math"/>
          <w:sz w:val="24"/>
          <w:szCs w:val="24"/>
        </w:rPr>
        <w:t xml:space="preserve"> Μάλιστα</w:t>
      </w:r>
      <w:r w:rsidR="00EF6CC4" w:rsidRPr="008662EF">
        <w:rPr>
          <w:rFonts w:asciiTheme="minorHAnsi" w:hAnsiTheme="minorHAnsi" w:cs="Cambria Math"/>
          <w:sz w:val="24"/>
          <w:szCs w:val="24"/>
        </w:rPr>
        <w:t xml:space="preserve">, σύμφωνα με το άρθρο 33 του </w:t>
      </w:r>
      <w:r w:rsidRPr="008662EF">
        <w:rPr>
          <w:rFonts w:asciiTheme="minorHAnsi" w:hAnsiTheme="minorHAnsi" w:cs="Cambria Math"/>
          <w:sz w:val="24"/>
          <w:szCs w:val="24"/>
        </w:rPr>
        <w:t>ν</w:t>
      </w:r>
      <w:r w:rsidR="00EF6CC4" w:rsidRPr="008662EF">
        <w:rPr>
          <w:rFonts w:asciiTheme="minorHAnsi" w:hAnsiTheme="minorHAnsi" w:cs="Cambria Math"/>
          <w:sz w:val="24"/>
          <w:szCs w:val="24"/>
        </w:rPr>
        <w:t>.2676/1999, η προληπτική ιατρική και η λήψη μέτρων για την πρόληψη της εκδήλωσης ή την αποτροπή εμφάνισης νοσηρών καταστάσεων είναι υποχρεωτική και προβλέπεται τιμωρία για την παράβαση τους.</w:t>
      </w:r>
      <w:r w:rsidR="00DE178A" w:rsidRPr="00DE178A">
        <w:rPr>
          <w:color w:val="000000"/>
          <w:sz w:val="27"/>
          <w:szCs w:val="27"/>
        </w:rPr>
        <w:t xml:space="preserve"> </w:t>
      </w:r>
      <w:r w:rsidR="00DE178A" w:rsidRPr="00DE178A">
        <w:rPr>
          <w:color w:val="000000"/>
          <w:sz w:val="24"/>
          <w:szCs w:val="24"/>
        </w:rPr>
        <w:t>Εξ άλλου, σύμφωνα με το άρθρο 284 του Ποινικού Κώδικα, η παραβίαση των διατάξεων του Νόμου για την αποτροπή της εισβολής ή διάδοσης μιας μεταδοτικής ασθένειας (όπως είναι κατ’ εξοχήν η ηπατίτιδα) επισύρει σοβαρές ποινικές ευθύνες, που πρέπει σήμερα να αναζητηθούν και αποδοθούν.</w:t>
      </w:r>
    </w:p>
    <w:p w:rsidR="00336BC2" w:rsidRPr="008662EF" w:rsidRDefault="006F7AF4" w:rsidP="008662EF">
      <w:pPr>
        <w:spacing w:before="240" w:after="240" w:line="240" w:lineRule="atLeast"/>
        <w:jc w:val="both"/>
        <w:rPr>
          <w:rFonts w:asciiTheme="minorHAnsi" w:eastAsia="Times New Roman" w:hAnsiTheme="minorHAnsi" w:cs="Cambria Math"/>
          <w:sz w:val="24"/>
          <w:szCs w:val="24"/>
          <w:lang w:eastAsia="el-GR"/>
        </w:rPr>
      </w:pPr>
      <w:r>
        <w:rPr>
          <w:rFonts w:asciiTheme="minorHAnsi" w:eastAsia="Times New Roman" w:hAnsiTheme="minorHAnsi" w:cs="Cambria Math"/>
          <w:sz w:val="24"/>
          <w:szCs w:val="24"/>
          <w:lang w:eastAsia="el-GR"/>
        </w:rPr>
        <w:t>Παράλληλα βάσει του</w:t>
      </w:r>
      <w:r w:rsidR="00336BC2" w:rsidRPr="008662EF">
        <w:rPr>
          <w:rFonts w:asciiTheme="minorHAnsi" w:eastAsia="Times New Roman" w:hAnsiTheme="minorHAnsi" w:cs="Cambria Math"/>
          <w:sz w:val="24"/>
          <w:szCs w:val="24"/>
          <w:lang w:eastAsia="el-GR"/>
        </w:rPr>
        <w:t xml:space="preserve"> ν.3389/2005 ο Διοικητής της Υγειονομικής Περιφέρειας ως αρμόδιος να «σχεδιάζει, προγραμματίζει, οργανώνει και ελέγχει την εφαρμογή των πολιτικών υγείας που εκπονούνται και ασκούνται στην περιφέρεια ευθύνης του», είναι υπεύθυνος και για την εφαρμογή ή μη της νομοθεσίας για την προληπτική ιατρική και στους προσφυγικούς καταυλισμούς.</w:t>
      </w:r>
    </w:p>
    <w:p w:rsidR="00F6095F" w:rsidRPr="008662EF" w:rsidRDefault="00EF6CC4" w:rsidP="008662EF">
      <w:pPr>
        <w:spacing w:before="240" w:after="240" w:line="240" w:lineRule="atLeast"/>
        <w:jc w:val="both"/>
        <w:rPr>
          <w:rFonts w:asciiTheme="minorHAnsi" w:eastAsia="Times New Roman" w:hAnsiTheme="minorHAnsi" w:cs="Cambria Math"/>
          <w:sz w:val="24"/>
          <w:szCs w:val="24"/>
          <w:lang w:eastAsia="el-GR"/>
        </w:rPr>
      </w:pPr>
      <w:r w:rsidRPr="008662EF">
        <w:rPr>
          <w:rFonts w:asciiTheme="minorHAnsi" w:eastAsia="Times New Roman" w:hAnsiTheme="minorHAnsi" w:cs="Cambria Math"/>
          <w:sz w:val="24"/>
          <w:szCs w:val="24"/>
          <w:lang w:eastAsia="el-GR"/>
        </w:rPr>
        <w:t xml:space="preserve">Ο Διοικητής της 4ης ΥΠΕ κ. </w:t>
      </w:r>
      <w:proofErr w:type="spellStart"/>
      <w:r w:rsidRPr="008662EF">
        <w:rPr>
          <w:rFonts w:asciiTheme="minorHAnsi" w:eastAsia="Times New Roman" w:hAnsiTheme="minorHAnsi" w:cs="Cambria Math"/>
          <w:sz w:val="24"/>
          <w:szCs w:val="24"/>
          <w:lang w:eastAsia="el-GR"/>
        </w:rPr>
        <w:t>Πλωμαρίτης</w:t>
      </w:r>
      <w:proofErr w:type="spellEnd"/>
      <w:r w:rsidRPr="008662EF">
        <w:rPr>
          <w:rFonts w:asciiTheme="minorHAnsi" w:eastAsia="Times New Roman" w:hAnsiTheme="minorHAnsi" w:cs="Cambria Math"/>
          <w:sz w:val="24"/>
          <w:szCs w:val="24"/>
          <w:lang w:eastAsia="el-GR"/>
        </w:rPr>
        <w:t xml:space="preserve">, ο οποίος είναι και ιατρός </w:t>
      </w:r>
      <w:proofErr w:type="spellStart"/>
      <w:r w:rsidRPr="008662EF">
        <w:rPr>
          <w:rFonts w:asciiTheme="minorHAnsi" w:eastAsia="Times New Roman" w:hAnsiTheme="minorHAnsi" w:cs="Cambria Math"/>
          <w:sz w:val="24"/>
          <w:szCs w:val="24"/>
          <w:lang w:eastAsia="el-GR"/>
        </w:rPr>
        <w:t>λοιμωξιολόγος</w:t>
      </w:r>
      <w:proofErr w:type="spellEnd"/>
      <w:r w:rsidR="00336BC2" w:rsidRPr="008662EF">
        <w:rPr>
          <w:rFonts w:asciiTheme="minorHAnsi" w:eastAsia="Times New Roman" w:hAnsiTheme="minorHAnsi" w:cs="Cambria Math"/>
          <w:sz w:val="24"/>
          <w:szCs w:val="24"/>
          <w:lang w:eastAsia="el-GR"/>
        </w:rPr>
        <w:t>,</w:t>
      </w:r>
      <w:r w:rsidRPr="008662EF">
        <w:rPr>
          <w:rFonts w:asciiTheme="minorHAnsi" w:eastAsia="Times New Roman" w:hAnsiTheme="minorHAnsi" w:cs="Cambria Math"/>
          <w:sz w:val="24"/>
          <w:szCs w:val="24"/>
          <w:lang w:eastAsia="el-GR"/>
        </w:rPr>
        <w:t xml:space="preserve"> </w:t>
      </w:r>
      <w:r w:rsidR="00336BC2" w:rsidRPr="008662EF">
        <w:rPr>
          <w:rFonts w:asciiTheme="minorHAnsi" w:eastAsia="Times New Roman" w:hAnsiTheme="minorHAnsi" w:cs="Cambria Math"/>
          <w:sz w:val="24"/>
          <w:szCs w:val="24"/>
          <w:lang w:eastAsia="el-GR"/>
        </w:rPr>
        <w:t>σε δηλώσεις του στον τύπο στις 11 Αυγούστου είχε διαβεβαιώσει ότι δεν υπάρχει κίνδυνος για τη δημόσια υγεία.</w:t>
      </w:r>
    </w:p>
    <w:p w:rsidR="00336BC2" w:rsidRPr="00AE2C07" w:rsidRDefault="006269B7">
      <w:pPr>
        <w:jc w:val="both"/>
        <w:rPr>
          <w:rFonts w:asciiTheme="minorHAnsi" w:eastAsia="Times New Roman" w:hAnsiTheme="minorHAnsi" w:cs="Cambria Math"/>
          <w:sz w:val="24"/>
          <w:szCs w:val="24"/>
          <w:lang w:eastAsia="el-GR"/>
        </w:rPr>
      </w:pPr>
      <w:r w:rsidRPr="00AE2C07">
        <w:rPr>
          <w:rFonts w:asciiTheme="minorHAnsi" w:eastAsia="Times New Roman" w:hAnsiTheme="minorHAnsi" w:cs="Cambria Math"/>
          <w:sz w:val="24"/>
          <w:szCs w:val="24"/>
          <w:lang w:eastAsia="el-GR"/>
        </w:rPr>
        <w:t>Βάσει των ανωτέρω ερωτάστε:</w:t>
      </w:r>
    </w:p>
    <w:p w:rsidR="00336BC2" w:rsidRPr="00AE2C07" w:rsidRDefault="00DE178A" w:rsidP="006269B7">
      <w:pPr>
        <w:pStyle w:val="ac"/>
        <w:numPr>
          <w:ilvl w:val="0"/>
          <w:numId w:val="2"/>
        </w:numPr>
        <w:jc w:val="both"/>
        <w:rPr>
          <w:rFonts w:asciiTheme="minorHAnsi" w:eastAsia="Times New Roman" w:hAnsiTheme="minorHAnsi" w:cs="Cambria Math"/>
          <w:sz w:val="24"/>
          <w:szCs w:val="24"/>
          <w:lang w:eastAsia="el-GR"/>
        </w:rPr>
      </w:pPr>
      <w:r>
        <w:rPr>
          <w:rFonts w:asciiTheme="minorHAnsi" w:eastAsia="Times New Roman" w:hAnsiTheme="minorHAnsi" w:cs="Cambria Math"/>
          <w:sz w:val="24"/>
          <w:szCs w:val="24"/>
          <w:lang w:eastAsia="el-GR"/>
        </w:rPr>
        <w:t xml:space="preserve">Ποιος είναι υπόλογος, κατά περίπτωση, </w:t>
      </w:r>
      <w:r w:rsidR="006269B7" w:rsidRPr="00AE2C07">
        <w:rPr>
          <w:rFonts w:asciiTheme="minorHAnsi" w:eastAsia="Times New Roman" w:hAnsiTheme="minorHAnsi" w:cs="Cambria Math"/>
          <w:sz w:val="24"/>
          <w:szCs w:val="24"/>
          <w:lang w:eastAsia="el-GR"/>
        </w:rPr>
        <w:t xml:space="preserve"> για τη διασφάλιση της υγείας, της ασφάλειας και της καθαριότητας των κέντρων φιλοξενίας; </w:t>
      </w:r>
    </w:p>
    <w:p w:rsidR="001909C1" w:rsidRPr="00AE2C07" w:rsidRDefault="006269B7" w:rsidP="001909C1">
      <w:pPr>
        <w:pStyle w:val="ac"/>
        <w:numPr>
          <w:ilvl w:val="0"/>
          <w:numId w:val="2"/>
        </w:numPr>
        <w:jc w:val="both"/>
        <w:rPr>
          <w:rFonts w:asciiTheme="minorHAnsi" w:eastAsia="Times New Roman" w:hAnsiTheme="minorHAnsi" w:cs="Cambria Math"/>
          <w:sz w:val="24"/>
          <w:szCs w:val="24"/>
          <w:lang w:eastAsia="el-GR"/>
        </w:rPr>
      </w:pPr>
      <w:r w:rsidRPr="00AE2C07">
        <w:rPr>
          <w:rFonts w:asciiTheme="minorHAnsi" w:eastAsia="Times New Roman" w:hAnsiTheme="minorHAnsi" w:cs="Cambria Math"/>
          <w:sz w:val="24"/>
          <w:szCs w:val="24"/>
          <w:lang w:eastAsia="el-GR"/>
        </w:rPr>
        <w:t>Γιατί δεν εφαρμόστηκε η νομοθεσία για τον προληπτικό εμβολιασμό των παιδιών, αλλά και των ενήλικων, που διαμένουν στο κέντρο φιλοξενίας;</w:t>
      </w:r>
    </w:p>
    <w:p w:rsidR="008662EF" w:rsidRPr="00AE2C07" w:rsidRDefault="008662EF" w:rsidP="008662EF">
      <w:pPr>
        <w:pStyle w:val="ac"/>
        <w:numPr>
          <w:ilvl w:val="0"/>
          <w:numId w:val="2"/>
        </w:numPr>
        <w:jc w:val="both"/>
        <w:rPr>
          <w:rFonts w:asciiTheme="minorHAnsi" w:eastAsia="Times New Roman" w:hAnsiTheme="minorHAnsi" w:cs="Cambria Math"/>
          <w:sz w:val="24"/>
          <w:szCs w:val="24"/>
          <w:lang w:eastAsia="el-GR"/>
        </w:rPr>
      </w:pPr>
      <w:r w:rsidRPr="00AE2C07">
        <w:rPr>
          <w:rFonts w:asciiTheme="minorHAnsi" w:eastAsia="Times New Roman" w:hAnsiTheme="minorHAnsi" w:cs="Cambria Math"/>
          <w:sz w:val="24"/>
          <w:szCs w:val="24"/>
          <w:lang w:eastAsia="el-GR"/>
        </w:rPr>
        <w:t xml:space="preserve">Σκοπεύετε επιτέλους να αποκαταστήσετε στοιχειωδώς την νομική αρτιότητα στη διοίκηση και τη λειτουργία των κέντρων </w:t>
      </w:r>
      <w:r w:rsidR="00DE178A">
        <w:rPr>
          <w:rFonts w:asciiTheme="minorHAnsi" w:eastAsia="Times New Roman" w:hAnsiTheme="minorHAnsi" w:cs="Cambria Math"/>
          <w:sz w:val="24"/>
          <w:szCs w:val="24"/>
          <w:lang w:eastAsia="el-GR"/>
        </w:rPr>
        <w:t>φιλοξενίας</w:t>
      </w:r>
      <w:r w:rsidRPr="00AE2C07">
        <w:rPr>
          <w:rFonts w:asciiTheme="minorHAnsi" w:eastAsia="Times New Roman" w:hAnsiTheme="minorHAnsi" w:cs="Cambria Math"/>
          <w:sz w:val="24"/>
          <w:szCs w:val="24"/>
          <w:lang w:eastAsia="el-GR"/>
        </w:rPr>
        <w:t xml:space="preserve"> ώστε να βελτιωθούν </w:t>
      </w:r>
      <w:r w:rsidR="00815107" w:rsidRPr="00AE2C07">
        <w:rPr>
          <w:rFonts w:asciiTheme="minorHAnsi" w:eastAsia="Times New Roman" w:hAnsiTheme="minorHAnsi" w:cs="Cambria Math"/>
          <w:sz w:val="24"/>
          <w:szCs w:val="24"/>
          <w:lang w:eastAsia="el-GR"/>
        </w:rPr>
        <w:t xml:space="preserve">οι στοιχειώδεις υπηρεσίες καθαριότητας και υγειονομικού χαρακτήρα </w:t>
      </w:r>
      <w:r w:rsidRPr="00AE2C07">
        <w:rPr>
          <w:rFonts w:asciiTheme="minorHAnsi" w:eastAsia="Times New Roman" w:hAnsiTheme="minorHAnsi" w:cs="Cambria Math"/>
          <w:sz w:val="24"/>
          <w:szCs w:val="24"/>
          <w:lang w:eastAsia="el-GR"/>
        </w:rPr>
        <w:t>αλλά και</w:t>
      </w:r>
      <w:r w:rsidR="00815107" w:rsidRPr="00AE2C07">
        <w:rPr>
          <w:rFonts w:asciiTheme="minorHAnsi" w:eastAsia="Times New Roman" w:hAnsiTheme="minorHAnsi" w:cs="Cambria Math"/>
          <w:sz w:val="24"/>
          <w:szCs w:val="24"/>
          <w:lang w:eastAsia="el-GR"/>
        </w:rPr>
        <w:t xml:space="preserve"> εν γένει οι συνθήκες φιλοξενίας</w:t>
      </w:r>
      <w:r w:rsidRPr="00AE2C07">
        <w:rPr>
          <w:rFonts w:asciiTheme="minorHAnsi" w:eastAsia="Times New Roman" w:hAnsiTheme="minorHAnsi" w:cs="Cambria Math"/>
          <w:sz w:val="24"/>
          <w:szCs w:val="24"/>
          <w:lang w:eastAsia="el-GR"/>
        </w:rPr>
        <w:t>;</w:t>
      </w:r>
    </w:p>
    <w:p w:rsidR="00EF6CC4" w:rsidRPr="00AE2C07" w:rsidRDefault="001909C1" w:rsidP="001909C1">
      <w:pPr>
        <w:pStyle w:val="ac"/>
        <w:numPr>
          <w:ilvl w:val="0"/>
          <w:numId w:val="2"/>
        </w:numPr>
        <w:jc w:val="both"/>
        <w:rPr>
          <w:rFonts w:asciiTheme="minorHAnsi" w:eastAsia="Times New Roman" w:hAnsiTheme="minorHAnsi" w:cs="Cambria Math"/>
          <w:sz w:val="24"/>
          <w:szCs w:val="24"/>
          <w:lang w:eastAsia="el-GR"/>
        </w:rPr>
      </w:pPr>
      <w:r w:rsidRPr="00AE2C07">
        <w:rPr>
          <w:rFonts w:asciiTheme="minorHAnsi" w:eastAsia="Times New Roman" w:hAnsiTheme="minorHAnsi" w:cs="Cambria Math"/>
          <w:sz w:val="24"/>
          <w:szCs w:val="24"/>
          <w:lang w:eastAsia="el-GR"/>
        </w:rPr>
        <w:t>Σκοπεύετε,</w:t>
      </w:r>
      <w:r w:rsidR="00EF6CC4" w:rsidRPr="00AE2C07">
        <w:rPr>
          <w:rFonts w:asciiTheme="minorHAnsi" w:eastAsia="Times New Roman" w:hAnsiTheme="minorHAnsi" w:cs="Cambria Math"/>
          <w:sz w:val="24"/>
          <w:szCs w:val="24"/>
          <w:lang w:eastAsia="el-GR"/>
        </w:rPr>
        <w:t xml:space="preserve"> έστω και τώρα</w:t>
      </w:r>
      <w:r w:rsidRPr="00AE2C07">
        <w:rPr>
          <w:rFonts w:asciiTheme="minorHAnsi" w:eastAsia="Times New Roman" w:hAnsiTheme="minorHAnsi" w:cs="Cambria Math"/>
          <w:sz w:val="24"/>
          <w:szCs w:val="24"/>
          <w:lang w:eastAsia="el-GR"/>
        </w:rPr>
        <w:t>, να ενσκήψετε</w:t>
      </w:r>
      <w:r w:rsidR="00EF6CC4" w:rsidRPr="00AE2C07">
        <w:rPr>
          <w:rFonts w:asciiTheme="minorHAnsi" w:eastAsia="Times New Roman" w:hAnsiTheme="minorHAnsi" w:cs="Cambria Math"/>
          <w:sz w:val="24"/>
          <w:szCs w:val="24"/>
          <w:lang w:eastAsia="el-GR"/>
        </w:rPr>
        <w:t xml:space="preserve"> </w:t>
      </w:r>
      <w:r w:rsidR="00815107" w:rsidRPr="00AE2C07">
        <w:rPr>
          <w:rFonts w:asciiTheme="minorHAnsi" w:eastAsia="Times New Roman" w:hAnsiTheme="minorHAnsi" w:cs="Cambria Math"/>
          <w:sz w:val="24"/>
          <w:szCs w:val="24"/>
          <w:lang w:eastAsia="el-GR"/>
        </w:rPr>
        <w:t xml:space="preserve">με σοβαρότητα και με σοβαρό επιχειρησιακό σχεδιασμό </w:t>
      </w:r>
      <w:r w:rsidR="00EF6CC4" w:rsidRPr="00AE2C07">
        <w:rPr>
          <w:rFonts w:asciiTheme="minorHAnsi" w:eastAsia="Times New Roman" w:hAnsiTheme="minorHAnsi" w:cs="Cambria Math"/>
          <w:sz w:val="24"/>
          <w:szCs w:val="24"/>
          <w:lang w:eastAsia="el-GR"/>
        </w:rPr>
        <w:t>πάνω στο προσφυγικό και μεταναστευτικό πρόβλημα</w:t>
      </w:r>
      <w:r w:rsidRPr="00AE2C07">
        <w:rPr>
          <w:rFonts w:asciiTheme="minorHAnsi" w:eastAsia="Times New Roman" w:hAnsiTheme="minorHAnsi" w:cs="Cambria Math"/>
          <w:sz w:val="24"/>
          <w:szCs w:val="24"/>
          <w:lang w:eastAsia="el-GR"/>
        </w:rPr>
        <w:t>,</w:t>
      </w:r>
      <w:r w:rsidR="00EF6CC4" w:rsidRPr="00AE2C07">
        <w:rPr>
          <w:rFonts w:asciiTheme="minorHAnsi" w:eastAsia="Times New Roman" w:hAnsiTheme="minorHAnsi" w:cs="Cambria Math"/>
          <w:sz w:val="24"/>
          <w:szCs w:val="24"/>
          <w:lang w:eastAsia="el-GR"/>
        </w:rPr>
        <w:t xml:space="preserve"> εξασφαλίζοντας </w:t>
      </w:r>
      <w:proofErr w:type="spellStart"/>
      <w:r w:rsidRPr="00AE2C07">
        <w:rPr>
          <w:rFonts w:asciiTheme="minorHAnsi" w:eastAsia="Times New Roman" w:hAnsiTheme="minorHAnsi" w:cs="Cambria Math"/>
          <w:sz w:val="24"/>
          <w:szCs w:val="24"/>
          <w:lang w:eastAsia="el-GR"/>
        </w:rPr>
        <w:t>κατ΄</w:t>
      </w:r>
      <w:proofErr w:type="spellEnd"/>
      <w:r w:rsidRPr="00AE2C07">
        <w:rPr>
          <w:rFonts w:asciiTheme="minorHAnsi" w:eastAsia="Times New Roman" w:hAnsiTheme="minorHAnsi" w:cs="Cambria Math"/>
          <w:sz w:val="24"/>
          <w:szCs w:val="24"/>
          <w:lang w:eastAsia="el-GR"/>
        </w:rPr>
        <w:t xml:space="preserve"> αρχάς</w:t>
      </w:r>
      <w:r w:rsidR="00EF6CC4" w:rsidRPr="00AE2C07">
        <w:rPr>
          <w:rFonts w:asciiTheme="minorHAnsi" w:eastAsia="Times New Roman" w:hAnsiTheme="minorHAnsi" w:cs="Cambria Math"/>
          <w:sz w:val="24"/>
          <w:szCs w:val="24"/>
          <w:lang w:eastAsia="el-GR"/>
        </w:rPr>
        <w:t xml:space="preserve"> ασφαλείς συνθήκες υγιεινής</w:t>
      </w:r>
      <w:r w:rsidRPr="00AE2C07">
        <w:rPr>
          <w:rFonts w:asciiTheme="minorHAnsi" w:eastAsia="Times New Roman" w:hAnsiTheme="minorHAnsi" w:cs="Cambria Math"/>
          <w:sz w:val="24"/>
          <w:szCs w:val="24"/>
          <w:lang w:eastAsia="el-GR"/>
        </w:rPr>
        <w:t>,</w:t>
      </w:r>
      <w:r w:rsidR="00EF6CC4" w:rsidRPr="00AE2C07">
        <w:rPr>
          <w:rFonts w:asciiTheme="minorHAnsi" w:eastAsia="Times New Roman" w:hAnsiTheme="minorHAnsi" w:cs="Cambria Math"/>
          <w:sz w:val="24"/>
          <w:szCs w:val="24"/>
          <w:lang w:eastAsia="el-GR"/>
        </w:rPr>
        <w:t xml:space="preserve"> για τους ταλαιπωρημένους πρόσφυγες και μετανάστες </w:t>
      </w:r>
      <w:r w:rsidRPr="00AE2C07">
        <w:rPr>
          <w:rFonts w:asciiTheme="minorHAnsi" w:eastAsia="Times New Roman" w:hAnsiTheme="minorHAnsi" w:cs="Cambria Math"/>
          <w:sz w:val="24"/>
          <w:szCs w:val="24"/>
          <w:lang w:eastAsia="el-GR"/>
        </w:rPr>
        <w:t xml:space="preserve">σε όλα τα κέντρα φιλοξενίας, </w:t>
      </w:r>
      <w:r w:rsidR="00EF6CC4" w:rsidRPr="00AE2C07">
        <w:rPr>
          <w:rFonts w:asciiTheme="minorHAnsi" w:eastAsia="Times New Roman" w:hAnsiTheme="minorHAnsi" w:cs="Cambria Math"/>
          <w:sz w:val="24"/>
          <w:szCs w:val="24"/>
          <w:lang w:eastAsia="el-GR"/>
        </w:rPr>
        <w:t xml:space="preserve">πριν </w:t>
      </w:r>
      <w:r w:rsidR="00DE178A">
        <w:rPr>
          <w:rFonts w:asciiTheme="minorHAnsi" w:eastAsia="Times New Roman" w:hAnsiTheme="minorHAnsi" w:cs="Cambria Math"/>
          <w:sz w:val="24"/>
          <w:szCs w:val="24"/>
          <w:lang w:eastAsia="el-GR"/>
        </w:rPr>
        <w:t>κινδυνέψουν ανθρώπινες ζωές</w:t>
      </w:r>
      <w:r w:rsidRPr="00AE2C07">
        <w:rPr>
          <w:rFonts w:asciiTheme="minorHAnsi" w:eastAsia="Times New Roman" w:hAnsiTheme="minorHAnsi" w:cs="Cambria Math"/>
          <w:sz w:val="24"/>
          <w:szCs w:val="24"/>
          <w:lang w:eastAsia="el-GR"/>
        </w:rPr>
        <w:t>;</w:t>
      </w:r>
    </w:p>
    <w:p w:rsidR="000B45AD" w:rsidRDefault="000B45AD">
      <w:pPr>
        <w:jc w:val="both"/>
        <w:rPr>
          <w:rFonts w:ascii="Cambria Math" w:eastAsia="Times New Roman" w:hAnsi="Cambria Math" w:cs="Cambria Math"/>
          <w:sz w:val="24"/>
          <w:szCs w:val="24"/>
          <w:lang w:eastAsia="el-GR"/>
        </w:rPr>
      </w:pPr>
    </w:p>
    <w:p w:rsidR="000B45AD" w:rsidRDefault="000B45AD" w:rsidP="000B45AD">
      <w:pPr>
        <w:autoSpaceDE w:val="0"/>
        <w:autoSpaceDN w:val="0"/>
        <w:adjustRightInd w:val="0"/>
        <w:spacing w:before="120" w:after="120" w:line="240" w:lineRule="auto"/>
        <w:jc w:val="center"/>
        <w:rPr>
          <w:b/>
          <w:iCs/>
          <w:sz w:val="24"/>
          <w:szCs w:val="24"/>
        </w:rPr>
      </w:pPr>
      <w:r w:rsidRPr="00393FF7">
        <w:rPr>
          <w:b/>
          <w:iCs/>
          <w:sz w:val="24"/>
          <w:szCs w:val="24"/>
        </w:rPr>
        <w:t>Ο</w:t>
      </w:r>
      <w:r>
        <w:rPr>
          <w:b/>
          <w:iCs/>
          <w:sz w:val="24"/>
          <w:szCs w:val="24"/>
        </w:rPr>
        <w:t>ι ερωτώντες Βουλευτέ</w:t>
      </w:r>
      <w:r w:rsidRPr="00393FF7">
        <w:rPr>
          <w:b/>
          <w:iCs/>
          <w:sz w:val="24"/>
          <w:szCs w:val="24"/>
        </w:rPr>
        <w:t>ς</w:t>
      </w:r>
    </w:p>
    <w:p w:rsidR="009D0A41" w:rsidRDefault="009D0A41" w:rsidP="000B45AD">
      <w:pPr>
        <w:autoSpaceDE w:val="0"/>
        <w:autoSpaceDN w:val="0"/>
        <w:adjustRightInd w:val="0"/>
        <w:spacing w:before="120" w:after="120" w:line="240" w:lineRule="auto"/>
        <w:jc w:val="center"/>
        <w:rPr>
          <w:b/>
          <w:iCs/>
          <w:sz w:val="24"/>
          <w:szCs w:val="24"/>
        </w:rPr>
      </w:pPr>
    </w:p>
    <w:p w:rsidR="009D0A41" w:rsidRPr="00393FF7" w:rsidRDefault="009D0A41" w:rsidP="009D0A41">
      <w:pPr>
        <w:autoSpaceDE w:val="0"/>
        <w:autoSpaceDN w:val="0"/>
        <w:adjustRightInd w:val="0"/>
        <w:spacing w:before="120" w:after="120" w:line="240" w:lineRule="auto"/>
        <w:rPr>
          <w:b/>
          <w:iCs/>
          <w:sz w:val="24"/>
          <w:szCs w:val="24"/>
        </w:rPr>
      </w:pPr>
      <w:r>
        <w:rPr>
          <w:b/>
          <w:iCs/>
          <w:sz w:val="24"/>
          <w:szCs w:val="24"/>
        </w:rPr>
        <w:t xml:space="preserve">Εύη </w:t>
      </w:r>
      <w:proofErr w:type="spellStart"/>
      <w:r>
        <w:rPr>
          <w:b/>
          <w:iCs/>
          <w:sz w:val="24"/>
          <w:szCs w:val="24"/>
        </w:rPr>
        <w:t>Χριστοφιλοπούλου</w:t>
      </w:r>
      <w:proofErr w:type="spellEnd"/>
      <w:r>
        <w:rPr>
          <w:b/>
          <w:iCs/>
          <w:sz w:val="24"/>
          <w:szCs w:val="24"/>
        </w:rPr>
        <w:t xml:space="preserve">                                                                        Μιχάλης </w:t>
      </w:r>
      <w:proofErr w:type="spellStart"/>
      <w:r>
        <w:rPr>
          <w:b/>
          <w:iCs/>
          <w:sz w:val="24"/>
          <w:szCs w:val="24"/>
        </w:rPr>
        <w:t>Τζελέπης</w:t>
      </w:r>
      <w:proofErr w:type="spellEnd"/>
    </w:p>
    <w:p w:rsidR="000B45AD" w:rsidRDefault="000B45AD">
      <w:pPr>
        <w:jc w:val="both"/>
      </w:pPr>
    </w:p>
    <w:sectPr w:rsidR="000B45A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01"/>
    <w:family w:val="swiss"/>
    <w:pitch w:val="variable"/>
  </w:font>
  <w:font w:name="DejaVu Sans">
    <w:charset w:val="01"/>
    <w:family w:val="auto"/>
    <w:pitch w:val="variable"/>
  </w:font>
  <w:font w:name="FreeSans">
    <w:altName w:val="Times New Roman"/>
    <w:charset w:val="01"/>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4A599D"/>
    <w:multiLevelType w:val="hybridMultilevel"/>
    <w:tmpl w:val="7D2EA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960CEE"/>
    <w:multiLevelType w:val="hybridMultilevel"/>
    <w:tmpl w:val="65B401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C4"/>
    <w:rsid w:val="0001314B"/>
    <w:rsid w:val="00027E1F"/>
    <w:rsid w:val="000B45AD"/>
    <w:rsid w:val="00181997"/>
    <w:rsid w:val="001909C1"/>
    <w:rsid w:val="00336BC2"/>
    <w:rsid w:val="005926FC"/>
    <w:rsid w:val="00614786"/>
    <w:rsid w:val="006269B7"/>
    <w:rsid w:val="006E1F88"/>
    <w:rsid w:val="006F7AF4"/>
    <w:rsid w:val="0070799F"/>
    <w:rsid w:val="00815107"/>
    <w:rsid w:val="00830397"/>
    <w:rsid w:val="00833A20"/>
    <w:rsid w:val="008662EF"/>
    <w:rsid w:val="008B70FD"/>
    <w:rsid w:val="0092643B"/>
    <w:rsid w:val="009D0A41"/>
    <w:rsid w:val="00AE2C07"/>
    <w:rsid w:val="00AE41C6"/>
    <w:rsid w:val="00B57F37"/>
    <w:rsid w:val="00C728EA"/>
    <w:rsid w:val="00DE178A"/>
    <w:rsid w:val="00EF6CC4"/>
    <w:rsid w:val="00F6095F"/>
    <w:rsid w:val="00F67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Προεπιλεγμένη γραμματοσειρά1"/>
  </w:style>
  <w:style w:type="paragraph" w:customStyle="1" w:styleId="a0">
    <w:name w:val="Επικεφαλίδα"/>
    <w:basedOn w:val="a"/>
    <w:next w:val="a1"/>
    <w:pPr>
      <w:keepNext/>
      <w:spacing w:before="240" w:after="120"/>
    </w:pPr>
    <w:rPr>
      <w:rFonts w:ascii="Liberation Sans" w:eastAsia="DejaVu Sans" w:hAnsi="Liberation Sans" w:cs="FreeSans"/>
      <w:sz w:val="28"/>
      <w:szCs w:val="28"/>
    </w:rPr>
  </w:style>
  <w:style w:type="paragraph" w:styleId="a1">
    <w:name w:val="Body Text"/>
    <w:basedOn w:val="a"/>
    <w:pPr>
      <w:spacing w:after="140" w:line="288" w:lineRule="auto"/>
    </w:pPr>
  </w:style>
  <w:style w:type="paragraph" w:styleId="a5">
    <w:name w:val="List"/>
    <w:basedOn w:val="a1"/>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a7">
    <w:name w:val="Ευρετήριο"/>
    <w:basedOn w:val="a"/>
    <w:pPr>
      <w:suppressLineNumbers/>
    </w:pPr>
    <w:rPr>
      <w:rFonts w:cs="FreeSans"/>
    </w:rPr>
  </w:style>
  <w:style w:type="paragraph" w:customStyle="1" w:styleId="yiv5025840907msonormal">
    <w:name w:val="yiv5025840907msonormal"/>
    <w:basedOn w:val="a"/>
    <w:pPr>
      <w:spacing w:before="280" w:after="280" w:line="240" w:lineRule="auto"/>
    </w:pPr>
    <w:rPr>
      <w:rFonts w:ascii="Times New Roman" w:eastAsia="Times New Roman" w:hAnsi="Times New Roman"/>
      <w:sz w:val="24"/>
      <w:szCs w:val="24"/>
    </w:rPr>
  </w:style>
  <w:style w:type="paragraph" w:customStyle="1" w:styleId="a8">
    <w:name w:val="Παραθέσεις"/>
    <w:basedOn w:val="a"/>
    <w:pPr>
      <w:spacing w:after="283"/>
      <w:ind w:left="567" w:right="567"/>
    </w:pPr>
  </w:style>
  <w:style w:type="paragraph" w:styleId="a9">
    <w:name w:val="Title"/>
    <w:basedOn w:val="a0"/>
    <w:next w:val="a1"/>
    <w:qFormat/>
    <w:pPr>
      <w:jc w:val="center"/>
    </w:pPr>
    <w:rPr>
      <w:b/>
      <w:bCs/>
      <w:sz w:val="56"/>
      <w:szCs w:val="56"/>
    </w:rPr>
  </w:style>
  <w:style w:type="paragraph" w:styleId="aa">
    <w:name w:val="Subtitle"/>
    <w:basedOn w:val="a0"/>
    <w:next w:val="a1"/>
    <w:qFormat/>
    <w:pPr>
      <w:spacing w:before="60"/>
      <w:jc w:val="center"/>
    </w:pPr>
    <w:rPr>
      <w:sz w:val="36"/>
      <w:szCs w:val="36"/>
    </w:rPr>
  </w:style>
  <w:style w:type="table" w:styleId="ab">
    <w:name w:val="Table Grid"/>
    <w:basedOn w:val="a3"/>
    <w:uiPriority w:val="39"/>
    <w:rsid w:val="00833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B45AD"/>
    <w:pPr>
      <w:ind w:left="720"/>
      <w:contextualSpacing/>
    </w:pPr>
  </w:style>
  <w:style w:type="paragraph" w:styleId="ad">
    <w:name w:val="Balloon Text"/>
    <w:basedOn w:val="a"/>
    <w:link w:val="Char"/>
    <w:uiPriority w:val="99"/>
    <w:semiHidden/>
    <w:unhideWhenUsed/>
    <w:rsid w:val="008B70FD"/>
    <w:pPr>
      <w:spacing w:after="0" w:line="240" w:lineRule="auto"/>
    </w:pPr>
    <w:rPr>
      <w:rFonts w:ascii="Tahoma" w:hAnsi="Tahoma" w:cs="Tahoma"/>
      <w:sz w:val="16"/>
      <w:szCs w:val="16"/>
    </w:rPr>
  </w:style>
  <w:style w:type="character" w:customStyle="1" w:styleId="Char">
    <w:name w:val="Κείμενο πλαισίου Char"/>
    <w:basedOn w:val="a2"/>
    <w:link w:val="ad"/>
    <w:uiPriority w:val="99"/>
    <w:semiHidden/>
    <w:rsid w:val="008B70FD"/>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Προεπιλεγμένη γραμματοσειρά1"/>
  </w:style>
  <w:style w:type="paragraph" w:customStyle="1" w:styleId="a0">
    <w:name w:val="Επικεφαλίδα"/>
    <w:basedOn w:val="a"/>
    <w:next w:val="a1"/>
    <w:pPr>
      <w:keepNext/>
      <w:spacing w:before="240" w:after="120"/>
    </w:pPr>
    <w:rPr>
      <w:rFonts w:ascii="Liberation Sans" w:eastAsia="DejaVu Sans" w:hAnsi="Liberation Sans" w:cs="FreeSans"/>
      <w:sz w:val="28"/>
      <w:szCs w:val="28"/>
    </w:rPr>
  </w:style>
  <w:style w:type="paragraph" w:styleId="a1">
    <w:name w:val="Body Text"/>
    <w:basedOn w:val="a"/>
    <w:pPr>
      <w:spacing w:after="140" w:line="288" w:lineRule="auto"/>
    </w:pPr>
  </w:style>
  <w:style w:type="paragraph" w:styleId="a5">
    <w:name w:val="List"/>
    <w:basedOn w:val="a1"/>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a7">
    <w:name w:val="Ευρετήριο"/>
    <w:basedOn w:val="a"/>
    <w:pPr>
      <w:suppressLineNumbers/>
    </w:pPr>
    <w:rPr>
      <w:rFonts w:cs="FreeSans"/>
    </w:rPr>
  </w:style>
  <w:style w:type="paragraph" w:customStyle="1" w:styleId="yiv5025840907msonormal">
    <w:name w:val="yiv5025840907msonormal"/>
    <w:basedOn w:val="a"/>
    <w:pPr>
      <w:spacing w:before="280" w:after="280" w:line="240" w:lineRule="auto"/>
    </w:pPr>
    <w:rPr>
      <w:rFonts w:ascii="Times New Roman" w:eastAsia="Times New Roman" w:hAnsi="Times New Roman"/>
      <w:sz w:val="24"/>
      <w:szCs w:val="24"/>
    </w:rPr>
  </w:style>
  <w:style w:type="paragraph" w:customStyle="1" w:styleId="a8">
    <w:name w:val="Παραθέσεις"/>
    <w:basedOn w:val="a"/>
    <w:pPr>
      <w:spacing w:after="283"/>
      <w:ind w:left="567" w:right="567"/>
    </w:pPr>
  </w:style>
  <w:style w:type="paragraph" w:styleId="a9">
    <w:name w:val="Title"/>
    <w:basedOn w:val="a0"/>
    <w:next w:val="a1"/>
    <w:qFormat/>
    <w:pPr>
      <w:jc w:val="center"/>
    </w:pPr>
    <w:rPr>
      <w:b/>
      <w:bCs/>
      <w:sz w:val="56"/>
      <w:szCs w:val="56"/>
    </w:rPr>
  </w:style>
  <w:style w:type="paragraph" w:styleId="aa">
    <w:name w:val="Subtitle"/>
    <w:basedOn w:val="a0"/>
    <w:next w:val="a1"/>
    <w:qFormat/>
    <w:pPr>
      <w:spacing w:before="60"/>
      <w:jc w:val="center"/>
    </w:pPr>
    <w:rPr>
      <w:sz w:val="36"/>
      <w:szCs w:val="36"/>
    </w:rPr>
  </w:style>
  <w:style w:type="table" w:styleId="ab">
    <w:name w:val="Table Grid"/>
    <w:basedOn w:val="a3"/>
    <w:uiPriority w:val="39"/>
    <w:rsid w:val="00833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B45AD"/>
    <w:pPr>
      <w:ind w:left="720"/>
      <w:contextualSpacing/>
    </w:pPr>
  </w:style>
  <w:style w:type="paragraph" w:styleId="ad">
    <w:name w:val="Balloon Text"/>
    <w:basedOn w:val="a"/>
    <w:link w:val="Char"/>
    <w:uiPriority w:val="99"/>
    <w:semiHidden/>
    <w:unhideWhenUsed/>
    <w:rsid w:val="008B70FD"/>
    <w:pPr>
      <w:spacing w:after="0" w:line="240" w:lineRule="auto"/>
    </w:pPr>
    <w:rPr>
      <w:rFonts w:ascii="Tahoma" w:hAnsi="Tahoma" w:cs="Tahoma"/>
      <w:sz w:val="16"/>
      <w:szCs w:val="16"/>
    </w:rPr>
  </w:style>
  <w:style w:type="character" w:customStyle="1" w:styleId="Char">
    <w:name w:val="Κείμενο πλαισίου Char"/>
    <w:basedOn w:val="a2"/>
    <w:link w:val="ad"/>
    <w:uiPriority w:val="99"/>
    <w:semiHidden/>
    <w:rsid w:val="008B70FD"/>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3633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2</cp:revision>
  <cp:lastPrinted>1900-12-31T21:00:00Z</cp:lastPrinted>
  <dcterms:created xsi:type="dcterms:W3CDTF">2016-09-29T21:40:00Z</dcterms:created>
  <dcterms:modified xsi:type="dcterms:W3CDTF">2016-09-29T21:40:00Z</dcterms:modified>
</cp:coreProperties>
</file>